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097c6a6598c745d7"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Neox</w:t>
      </w:r>
    </w:p>
    <w:p>
      <w:pPr>
        <w:spacing w:before="0" w:after="0"/>
      </w:pPr>
      <w:r>
        <w:rPr>
          <w:rFonts w:ascii="Times-Roman"/>
          <w:sz w:val="22"/>
          <w:b/>
          <w:u w:val="single"/>
        </w:rPr>
        <w:t>DOMINGO 19-07-2026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VERANEOX KIDZ: LA ABEJA MAYA 3D</w:t>
            </w:r>
            <w:r>
              <w:rPr>
                <w:rFonts w:ascii="Times-Roman"/>
                <w:sz w:val="22"/>
              </w:rPr>
              <w:t>(TPI)</w:t>
            </w:r>
            <w:r>
              <w:rPr>
                <w:rFonts w:ascii="Times-Roman"/>
                <w:sz w:val="22"/>
              </w:rPr>
              <w:t>(ANIMACION)</w:t>
            </w:r>
            <w:r>
              <w:rPr>
                <w:rFonts w:ascii="Times-Roman"/>
                <w:sz w:val="22"/>
                <w:i/>
              </w:rPr>
              <w:t>Una joven abeja llamada Maya ha dejado su colmena para descubrir la belleza y misterios de la naturaleza.</w:t>
            </w:r>
            <w:r>
              <w:rPr>
                <w:rFonts w:ascii="Times-Roman"/>
                <w:sz w:val="22"/>
                <w:b/>
              </w:rPr>
              <w:t>(Sub. para sordos)</w:t>
            </w:r>
          </w:p>
        </w:tc>
      </w:tr>
      <w:tr>
        <w:tc>
          <w:tcPr>
            <w:tcW w:w="2400" w:type="dxa"/>
          </w:tcPr>
          <w:p>
            <w:r>
              <w:rPr>
                <w:rFonts w:ascii="Times-Roman"/>
                <w:sz w:val="22"/>
                <w:b/>
              </w:rPr>
              <w:t>06:20</w:t>
            </w:r>
          </w:p>
        </w:tc>
        <w:tc>
          <w:tcPr>
            <w:tcW w:w="24000" w:type="dxa"/>
          </w:tcPr>
          <w:p>
            <w:r/>
            <w:r>
              <w:rPr>
                <w:rFonts w:ascii="Times-Roman"/>
                <w:sz w:val="22"/>
                <w:b/>
              </w:rPr>
              <w:t>VERANEOX KIDZ: BUBUSKIKSKI</w:t>
            </w:r>
            <w:r>
              <w:rPr>
                <w:rFonts w:ascii="Times-Roman"/>
                <w:sz w:val="22"/>
              </w:rPr>
              <w:t>(TPI)</w:t>
            </w:r>
            <w:r>
              <w:rPr>
                <w:rFonts w:ascii="Times-Roman"/>
                <w:sz w:val="22"/>
              </w:rPr>
              <w:t>(INFANTIL)</w:t>
            </w:r>
            <w:r>
              <w:rPr>
                <w:rFonts w:ascii="Times-Roman"/>
                <w:sz w:val="22"/>
                <w:i/>
              </w:rPr>
              <w:t>Sigue las aventuras de los Bubuskiski y descubre cómo hacer un buen uso de internet y de las redes sociales</w:t>
            </w:r>
            <w:r>
              <w:rPr>
                <w:rFonts w:ascii="Times-Roman"/>
                <w:sz w:val="22"/>
                <w:b/>
              </w:rPr>
              <w:t>(Sub. para sordos)</w:t>
            </w:r>
          </w:p>
        </w:tc>
      </w:tr>
      <w:tr>
        <w:tc>
          <w:tcPr>
            <w:tcW w:w="2400" w:type="dxa"/>
          </w:tcPr>
          <w:p>
            <w:r>
              <w:rPr>
                <w:rFonts w:ascii="Times-Roman"/>
                <w:sz w:val="22"/>
                <w:b/>
              </w:rPr>
              <w:t>06:25</w:t>
            </w:r>
          </w:p>
        </w:tc>
        <w:tc>
          <w:tcPr>
            <w:tcW w:w="24000" w:type="dxa"/>
          </w:tcPr>
          <w:p>
            <w:r/>
            <w:r>
              <w:rPr>
                <w:rFonts w:ascii="Times-Roman"/>
                <w:sz w:val="22"/>
                <w:b/>
              </w:rPr>
              <w:t>VERANEOX KIDZ: PRODIGIOSA: LAS AVENTURAS DE LADYBUG </w:t>
            </w:r>
            <w:r>
              <w:rPr>
                <w:rFonts w:ascii="Times-Roman"/>
                <w:sz w:val="22"/>
              </w:rPr>
              <w:t>(NR7)</w:t>
            </w:r>
            <w:r>
              <w:rPr>
                <w:rFonts w:ascii="Times-Roman"/>
                <w:sz w:val="22"/>
              </w:rPr>
              <w:t>(-)</w:t>
            </w:r>
            <w:r>
              <w:rPr>
                <w:rFonts w:ascii="Times-Roman"/>
                <w:sz w:val="22"/>
                <w:i/>
              </w:rPr>
              <w:t>Marinette y Adrien, dos adolescentes normales, se transforman en los superhéroes Ladybug y Cat Noir cuando el mal amenaza su ciudad.</w:t>
            </w:r>
            <w:r>
              <w:rPr>
                <w:rFonts w:ascii="Times-Roman"/>
                <w:sz w:val="22"/>
                <w:b/>
              </w:rPr>
              <w:t>(Sub. para sordos)</w:t>
            </w:r>
          </w:p>
        </w:tc>
      </w:tr>
      <w:tr>
        <w:tc>
          <w:tcPr>
            <w:tcW w:w="2400" w:type="dxa"/>
          </w:tcPr>
          <w:p>
            <w:r>
              <w:rPr>
                <w:rFonts w:ascii="Times-Roman"/>
                <w:sz w:val="22"/>
                <w:b/>
              </w:rPr>
              <w:t>07:05</w:t>
            </w:r>
          </w:p>
        </w:tc>
        <w:tc>
          <w:tcPr>
            <w:tcW w:w="24000" w:type="dxa"/>
          </w:tcPr>
          <w:p>
            <w:r/>
            <w:r>
              <w:rPr>
                <w:rFonts w:ascii="Times-Roman"/>
                <w:sz w:val="22"/>
                <w:b/>
              </w:rPr>
              <w:t>VERANEOX KIDZ: CAMPEONES: OLIVER Y BENJI </w:t>
            </w:r>
            <w:r>
              <w:rPr>
                <w:rFonts w:ascii="Times-Roman"/>
                <w:sz w:val="22"/>
              </w:rPr>
              <w:t>(TP)</w:t>
            </w:r>
            <w:r>
              <w:rPr>
                <w:rFonts w:ascii="Times-Roman"/>
                <w:sz w:val="22"/>
              </w:rPr>
              <w:t>(ANIMACION)</w:t>
            </w:r>
            <w:r>
              <w:rPr>
                <w:rFonts w:ascii="Times-Roman"/>
                <w:sz w:val="22"/>
                <w:i/>
              </w:rPr>
              <w:t>Oliver Atom es un estudiante de primaria de 11 años que está profundamente enamorado del fútbol y sueña con ganar algún día la Copa Mundial. Su mayor rival es Benji.</w:t>
            </w:r>
            <w:r>
              <w:rPr>
                <w:rFonts w:ascii="Times-Roman"/>
                <w:sz w:val="22"/>
                <w:b/>
              </w:rPr>
              <w:t>(Sub. para sordos)</w:t>
            </w:r>
          </w:p>
        </w:tc>
      </w:tr>
      <w:tr>
        <w:tc>
          <w:tcPr>
            <w:tcW w:w="2400" w:type="dxa"/>
          </w:tcPr>
          <w:p>
            <w:r>
              <w:rPr>
                <w:rFonts w:ascii="Times-Roman"/>
                <w:sz w:val="22"/>
                <w:b/>
              </w:rPr>
              <w:t>08:00</w:t>
            </w:r>
          </w:p>
        </w:tc>
        <w:tc>
          <w:tcPr>
            <w:tcW w:w="24000" w:type="dxa"/>
          </w:tcPr>
          <w:p>
            <w:r/>
            <w:r>
              <w:rPr>
                <w:rFonts w:ascii="Times-Roman"/>
                <w:sz w:val="22"/>
                <w:b/>
              </w:rPr>
              <w:t>VERANEOX KIDZ: POKEMON</w:t>
            </w:r>
            <w:r>
              <w:rPr>
                <w:rFonts w:ascii="Times-Roman"/>
                <w:sz w:val="22"/>
              </w:rPr>
              <w:t>(NR7)</w:t>
            </w:r>
            <w:r>
              <w:rPr>
                <w:rFonts w:ascii="Times-Roman"/>
                <w:sz w:val="22"/>
              </w:rPr>
              <w:t>(ANIMACION)</w:t>
            </w:r>
            <w:r>
              <w:rPr>
                <w:rFonts w:ascii="Times-Roman"/>
                <w:sz w:val="22"/>
                <w:i/>
              </w:rPr>
              <w:t>La pasión de Ash Ketchum por los pokémon le ha llevado a marcarse el objetivo de convertirse en Maestro Pokémon, motivo por el cual comienza un viaje en búsqueda de este título.</w:t>
            </w:r>
            <w:r>
              <w:rPr>
                <w:rFonts w:ascii="Times-Roman"/>
                <w:sz w:val="22"/>
                <w:b/>
              </w:rPr>
              <w:t>(Sub. para sordos)</w:t>
            </w:r>
          </w:p>
        </w:tc>
      </w:tr>
      <w:tr>
        <w:tc>
          <w:tcPr>
            <w:tcW w:w="2400" w:type="dxa"/>
          </w:tcPr>
          <w:p>
            <w:r>
              <w:rPr>
                <w:rFonts w:ascii="Times-Roman"/>
                <w:sz w:val="22"/>
                <w:b/>
              </w:rPr>
              <w:t>09:15</w:t>
            </w:r>
          </w:p>
        </w:tc>
        <w:tc>
          <w:tcPr>
            <w:tcW w:w="24000" w:type="dxa"/>
          </w:tcPr>
          <w:p>
            <w:r/>
            <w:r>
              <w:rPr>
                <w:rFonts w:ascii="Times-Roman"/>
                <w:sz w:val="22"/>
                <w:b/>
              </w:rPr>
              <w:t>VERANEOX KIDZ: LA PELÍCULA POKEMON: EL PODER DE TODOS</w:t>
            </w:r>
            <w:r>
              <w:rPr>
                <w:rFonts w:ascii="Times-Roman"/>
                <w:sz w:val="22"/>
              </w:rPr>
              <w:t>(NR7)</w:t>
            </w:r>
            <w:r>
              <w:rPr>
                <w:rFonts w:ascii="Times-Roman"/>
                <w:sz w:val="22"/>
              </w:rPr>
              <w:t>(SIN DEFINIR)</w:t>
            </w:r>
            <w:r>
              <w:rPr>
                <w:rFonts w:ascii="Times-Roman"/>
                <w:sz w:val="22"/>
                <w:i/>
              </w:rPr>
              <w:t>En una pequeña aldea costera se celebran anualmente una fiesta en honor a Lugia, un legendario Pokémon que controla el viento pero, este año, la ceremonia corre peligro. Ash y Pikachu, que se encuentran cerca de allí, intentarán  ayudar a sus habitantes a solucionar el problema.</w:t>
            </w:r>
            <w:r>
              <w:rPr>
                <w:rFonts w:ascii="Times-Roman"/>
                <w:sz w:val="22"/>
                <w:b/>
              </w:rPr>
              <w:t>(Sub. para sordos)</w:t>
            </w:r>
          </w:p>
        </w:tc>
      </w:tr>
      <w:tr>
        <w:tc>
          <w:tcPr>
            <w:tcW w:w="2400" w:type="dxa"/>
          </w:tcPr>
          <w:p>
            <w:r>
              <w:rPr>
                <w:rFonts w:ascii="Times-Roman"/>
                <w:sz w:val="22"/>
                <w:b/>
              </w:rPr>
              <w:t>10:55</w:t>
            </w:r>
          </w:p>
        </w:tc>
        <w:tc>
          <w:tcPr>
            <w:tcW w:w="24000" w:type="dxa"/>
          </w:tcPr>
          <w:p>
            <w:r/>
            <w:r>
              <w:rPr>
                <w:rFonts w:ascii="Times-Roman"/>
                <w:sz w:val="22"/>
                <w:b/>
              </w:rPr>
              <w:t>FRIENDS</w:t>
            </w:r>
            <w:r>
              <w:rPr>
                <w:rFonts w:ascii="Times-Roman"/>
                <w:sz w:val="22"/>
              </w:rPr>
              <w:t>(N12)</w:t>
            </w:r>
            <w:r>
              <w:rPr>
                <w:rFonts w:ascii="Times-Roman"/>
                <w:sz w:val="22"/>
              </w:rPr>
              <w:t>(SIN DEFINIR)</w:t>
            </w:r>
            <w:r>
              <w:rPr>
                <w:rFonts w:ascii="Times-Roman"/>
                <w:sz w:val="22"/>
                <w:i/>
              </w:rPr>
              <w:t>La serie se adentra con sentido del humor sobre la institución de la familia no sólo para mostrar diferentes alternativas, sino para demostrar cómo estas alternativas pueden también convivir juntas</w:t>
            </w:r>
            <w:r>
              <w:rPr>
                <w:rFonts w:ascii="Times-Roman"/>
                <w:sz w:val="22"/>
                <w:b/>
              </w:rPr>
              <w:t>(Sub. para sordos)</w:t>
            </w:r>
          </w:p>
        </w:tc>
      </w:tr>
      <w:tr>
        <w:tc>
          <w:tcPr>
            <w:tcW w:w="2400" w:type="dxa"/>
          </w:tcPr>
          <w:p>
            <w:r>
              <w:rPr>
                <w:rFonts w:ascii="Times-Roman"/>
                <w:sz w:val="22"/>
                <w:b/>
              </w:rPr>
              <w:t>12:12</w:t>
            </w:r>
          </w:p>
        </w:tc>
        <w:tc>
          <w:tcPr>
            <w:tcW w:w="24000" w:type="dxa"/>
          </w:tcPr>
          <w:p>
            <w:r/>
            <w:r>
              <w:rPr>
                <w:rFonts w:ascii="Times-Roman"/>
                <w:sz w:val="22"/>
                <w:b/>
              </w:rPr>
              <w:t>FRIENDS</w:t>
            </w:r>
            <w:r>
              <w:rPr>
                <w:rFonts w:ascii="Times-Roman"/>
                <w:sz w:val="22"/>
              </w:rPr>
              <w:t>(N12)</w:t>
            </w:r>
            <w:r>
              <w:rPr>
                <w:rFonts w:ascii="Times-Roman"/>
                <w:sz w:val="22"/>
              </w:rPr>
              <w:t>(SIN DEFINIR)</w:t>
            </w:r>
            <w:r>
              <w:rPr>
                <w:rFonts w:ascii="Times-Roman"/>
                <w:sz w:val="22"/>
                <w:i/>
              </w:rPr>
              <w:t>La serie se adentra con sentido del humor sobre la institución de la familia no sólo para mostrar diferentes alternativas, sino para demostrar cómo estas alternativas pueden también convivir juntas</w:t>
            </w:r>
            <w:r>
              <w:rPr>
                <w:rFonts w:ascii="Times-Roman"/>
                <w:sz w:val="22"/>
                <w:b/>
              </w:rPr>
              <w:t>(Sub. para sordos)</w:t>
            </w:r>
          </w:p>
        </w:tc>
      </w:tr>
      <w:tr>
        <w:tc>
          <w:tcPr>
            <w:tcW w:w="2400" w:type="dxa"/>
          </w:tcPr>
          <w:p>
            <w:r>
              <w:rPr>
                <w:rFonts w:ascii="Times-Roman"/>
                <w:sz w:val="22"/>
                <w:b/>
              </w:rPr>
              <w:t>13:30</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i/>
              </w:rPr>
              <w:br/>
              <w:t>Los Simpson son una peculiar familia norteamericana de clase media. Homer y Marge son los padres de tres niños adorables: Bart, Lisa y Maggie
</w:t>
            </w:r>
            <w:r>
              <w:rPr>
                <w:rFonts w:ascii="Times-Roman"/>
                <w:sz w:val="22"/>
                <w:b/>
              </w:rPr>
              <w:t>(Sub. para sordos)(SIGNADO HBBTV)(Audio descrito)</w:t>
            </w:r>
          </w:p>
        </w:tc>
      </w:tr>
      <w:tr>
        <w:tc>
          <w:tcPr>
            <w:tcW w:w="2400" w:type="dxa"/>
          </w:tcPr>
          <w:p>
            <w:r>
              <w:rPr>
                <w:rFonts w:ascii="Times-Roman"/>
                <w:sz w:val="22"/>
                <w:b/>
              </w:rPr>
              <w:t>13:57</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14:25</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i/>
              </w:rPr>
              <w:br/>
              <w:t>Los Simpson son una peculiar familia norteamericana de clase media. Homer y Marge son los padres de tres niños adorables: Bart, Lisa y Maggie
</w:t>
            </w:r>
            <w:r>
              <w:rPr>
                <w:rFonts w:ascii="Times-Roman"/>
                <w:sz w:val="22"/>
                <w:b/>
              </w:rPr>
              <w:t>(Sub. para sordos)(SIGNADO HBBTV)(Audio descrito)</w:t>
            </w:r>
          </w:p>
        </w:tc>
      </w:tr>
      <w:tr>
        <w:tc>
          <w:tcPr>
            <w:tcW w:w="2400" w:type="dxa"/>
          </w:tcPr>
          <w:p>
            <w:r>
              <w:rPr>
                <w:rFonts w:ascii="Times-Roman"/>
                <w:sz w:val="22"/>
                <w:b/>
              </w:rPr>
              <w:t>15:20</w:t>
            </w:r>
          </w:p>
        </w:tc>
        <w:tc>
          <w:tcPr>
            <w:tcW w:w="24000" w:type="dxa"/>
          </w:tcPr>
          <w:p>
            <w:r/>
            <w:r>
              <w:rPr>
                <w:rFonts w:ascii="Times-Roman"/>
                <w:sz w:val="22"/>
                <w:b/>
              </w:rPr>
              <w:t>CINE: ARTHUR</w:t>
            </w:r>
            <w:r>
              <w:rPr>
                <w:rFonts w:ascii="Times-Roman"/>
                <w:sz w:val="22"/>
              </w:rPr>
              <w:t>(NR7)</w:t>
            </w:r>
            <w:r>
              <w:rPr>
                <w:rFonts w:ascii="Times-Roman"/>
                <w:sz w:val="22"/>
              </w:rPr>
              <w:t>(DRAMA)</w:t>
            </w:r>
            <w:r>
              <w:rPr>
                <w:rFonts w:ascii="Times-Roman"/>
                <w:sz w:val="22"/>
                <w:i/>
              </w:rPr>
              <w:t>Michael White es el capitán de un equipo que participa en una carrera de 700 km durante 10 días por las selvas de la República Dominicana. Durante esta épica carrera de resistencia, un perro callejero se les une, recorriendo con ellos algunos de los terrenos más difíciles del planeta. A medida que el equipo se ve empujado al límite de su resistencia en la carrera, Arthur redefine lo que realmente significan la victoria, la lealtad y la amistad.</w:t>
            </w:r>
            <w:r>
              <w:rPr>
                <w:rFonts w:ascii="Times-Roman"/>
                <w:sz w:val="22"/>
                <w:b/>
              </w:rPr>
              <w:t>(Sub. para sordos)</w:t>
            </w:r>
          </w:p>
        </w:tc>
      </w:tr>
      <w:tr>
        <w:tc>
          <w:tcPr>
            <w:tcW w:w="2400" w:type="dxa"/>
          </w:tcPr>
          <w:p>
            <w:r>
              <w:rPr>
                <w:rFonts w:ascii="Times-Roman"/>
                <w:sz w:val="22"/>
                <w:b/>
              </w:rPr>
              <w:t>17:15</w:t>
            </w:r>
          </w:p>
        </w:tc>
        <w:tc>
          <w:tcPr>
            <w:tcW w:w="24000" w:type="dxa"/>
          </w:tcPr>
          <w:p>
            <w:r/>
            <w:r>
              <w:rPr>
                <w:rFonts w:ascii="Times-Roman"/>
                <w:sz w:val="22"/>
                <w:b/>
              </w:rPr>
              <w:t>CINE: DOG: UN VIAJE SALVAJE</w:t>
            </w:r>
            <w:r>
              <w:rPr>
                <w:rFonts w:ascii="Times-Roman"/>
                <w:sz w:val="22"/>
              </w:rPr>
              <w:t>(N12)</w:t>
            </w:r>
            <w:r>
              <w:rPr>
                <w:rFonts w:ascii="Times-Roman"/>
                <w:sz w:val="22"/>
              </w:rPr>
              <w:t>(AVENTURAS)</w:t>
            </w:r>
            <w:r>
              <w:rPr>
                <w:rFonts w:ascii="Times-Roman"/>
                <w:sz w:val="22"/>
                <w:i/>
              </w:rPr>
              <w:t>El ranger del ejército de EE. UU. Briggs tiene la tarea de llevar a Lulu, un perro de guerra belga malinois, por la costa del Pacífico desde la Base de la Fuerza Aérea McChord en Washington hasta Nogales, Arizona, a tiempo para asistir al funeral de su adiestrador. En el camino, Briggs tiene que aceptar su trastorno por estrés postraumático, así como su dificultad para establecer conexiones emocionales. </w:t>
            </w:r>
            <w:r>
              <w:rPr>
                <w:rFonts w:ascii="Times-Roman"/>
                <w:sz w:val="22"/>
                <w:b/>
              </w:rPr>
              <w:t>(Sub. para sordos)</w:t>
            </w:r>
          </w:p>
        </w:tc>
      </w:tr>
      <w:tr>
        <w:tc>
          <w:tcPr>
            <w:tcW w:w="2400" w:type="dxa"/>
          </w:tcPr>
          <w:p>
            <w:r>
              <w:rPr>
                <w:rFonts w:ascii="Times-Roman"/>
                <w:sz w:val="22"/>
                <w:b/>
              </w:rPr>
              <w:t>19:00</w:t>
            </w:r>
          </w:p>
        </w:tc>
        <w:tc>
          <w:tcPr>
            <w:tcW w:w="24000" w:type="dxa"/>
          </w:tcPr>
          <w:p>
            <w:r/>
            <w:r>
              <w:rPr>
                <w:rFonts w:ascii="Times-Roman"/>
                <w:sz w:val="22"/>
                <w:b/>
              </w:rPr>
              <w:t>CINE: SIETE VIDAS</w:t>
            </w:r>
            <w:r>
              <w:rPr>
                <w:rFonts w:ascii="Times-Roman"/>
                <w:sz w:val="22"/>
              </w:rPr>
              <w:t>(TP)</w:t>
            </w:r>
            <w:r>
              <w:rPr>
                <w:rFonts w:ascii="Times-Roman"/>
                <w:sz w:val="22"/>
              </w:rPr>
              <w:t>(COMEDIA)</w:t>
            </w:r>
            <w:r>
              <w:rPr>
                <w:rFonts w:ascii="Times-Roman"/>
                <w:sz w:val="22"/>
                <w:i/>
              </w:rPr>
              <w:t>Tom Brand (Kevin Spacey) es un ejecutivo sin escrúpulos que disfruta viviendo la vida al límite y dedicándose plenamente a su trabajo, aunque su familia no esté muy feliz con ello. como regalo de cumpleaños para su hija, Tom le compra un gato a Grant (Christopher Walken), un tipo bastante extraño. de camino a su casa Tom sufre un terrible accidente y queda en coma... al menos su cuerpo, porque su alma quedará atrapada en el gato.</w:t>
            </w:r>
            <w:r>
              <w:rPr>
                <w:rFonts w:ascii="Times-Roman"/>
                <w:sz w:val="22"/>
                <w:b/>
              </w:rPr>
              <w:t>(Sub. para sordos)</w:t>
            </w:r>
          </w:p>
        </w:tc>
      </w:tr>
      <w:tr>
        <w:tc>
          <w:tcPr>
            <w:tcW w:w="2400" w:type="dxa"/>
          </w:tcPr>
          <w:p>
            <w:r>
              <w:rPr>
                <w:rFonts w:ascii="Times-Roman"/>
                <w:sz w:val="22"/>
                <w:b/>
              </w:rPr>
              <w:t>20:25</w:t>
            </w:r>
          </w:p>
        </w:tc>
        <w:tc>
          <w:tcPr>
            <w:tcW w:w="24000" w:type="dxa"/>
          </w:tcPr>
          <w:p>
            <w:r/>
            <w:r>
              <w:rPr>
                <w:rFonts w:ascii="Times-Roman"/>
                <w:sz w:val="22"/>
                <w:b/>
              </w:rPr>
              <w:t>CINE: EL PREGÓN</w:t>
            </w:r>
            <w:r>
              <w:rPr>
                <w:rFonts w:ascii="Times-Roman"/>
                <w:sz w:val="22"/>
              </w:rPr>
              <w:t>(N12)</w:t>
            </w:r>
            <w:r>
              <w:rPr>
                <w:rFonts w:ascii="Times-Roman"/>
                <w:sz w:val="22"/>
              </w:rPr>
              <w:t>(COMEDIA)</w:t>
            </w:r>
            <w:r>
              <w:rPr>
                <w:rFonts w:ascii="Times-Roman"/>
                <w:sz w:val="22"/>
                <w:i/>
              </w:rPr>
              <w:t>Juraron que no se verían las caras nunca más pero, por una cantidad razonable de dinero, están dispuestos a hacer una excepción. Los hermanos Osorio, glorias olvidadas de la música electrónica de los 90 con el grupo Supergalactic, años después han tocado fondo, totalmente olvidados. Cuando les contratan para ir juntos a dar el pregón en su pueblo natal no imaginan la que se les viene encima. Sus intenciones de llegar, ganar el dinero y salir corriendo se ven truncadas por planes secretos, hordas de fans y tradiciones ancestrales.</w:t>
            </w:r>
            <w:r>
              <w:rPr>
                <w:rFonts w:ascii="Times-Roman"/>
                <w:sz w:val="22"/>
                <w:b/>
              </w:rPr>
              <w:t>(Sub. para sordos)</w:t>
            </w:r>
          </w:p>
        </w:tc>
      </w:tr>
      <w:tr>
        <w:tc>
          <w:tcPr>
            <w:tcW w:w="2400" w:type="dxa"/>
          </w:tcPr>
          <w:p>
            <w:r>
              <w:rPr>
                <w:rFonts w:ascii="Times-Roman"/>
                <w:sz w:val="22"/>
                <w:b/>
              </w:rPr>
              <w:t>22:05</w:t>
            </w:r>
          </w:p>
        </w:tc>
        <w:tc>
          <w:tcPr>
            <w:tcW w:w="24000" w:type="dxa"/>
          </w:tcPr>
          <w:p>
            <w:r/>
            <w:r>
              <w:rPr>
                <w:rFonts w:ascii="Times-Roman"/>
                <w:sz w:val="22"/>
                <w:b/>
              </w:rPr>
              <w:t>CINE: EL SOLTERO</w:t>
            </w:r>
            <w:r>
              <w:rPr>
                <w:rFonts w:ascii="Times-Roman"/>
                <w:sz w:val="22"/>
              </w:rPr>
              <w:t>(TP)</w:t>
            </w:r>
            <w:r>
              <w:rPr>
                <w:rFonts w:ascii="Times-Roman"/>
                <w:sz w:val="22"/>
              </w:rPr>
              <w:t>(COMEDIA)</w:t>
            </w:r>
            <w:r>
              <w:rPr>
                <w:rFonts w:ascii="Times-Roman"/>
                <w:sz w:val="22"/>
                <w:i/>
              </w:rPr>
              <w:t>Jimmie siempre ha tenido claro cuáles son las tres cosas importantes en la vida: permanecer soltero, permanecer soltero y permanecer soltero. Y no necesariamente por ese orden. Pero todo cambia cuando muere su abuelo, y le deja en herencia la fabulosa cifra de 120 millones de dólares sujeto a una única condición: que contraiga matrimonio antes de los 33 años.  Y resulta que para esa fecha solo quedan 24 horas. A partir de  ahí su vida se convierte en una loca carrera para conseguir casarse.</w:t>
            </w:r>
            <w:r>
              <w:rPr>
                <w:rFonts w:ascii="Times-Roman"/>
                <w:sz w:val="22"/>
                <w:b/>
              </w:rPr>
              <w:t>(Sub. para sordos)</w:t>
            </w:r>
          </w:p>
        </w:tc>
      </w:tr>
      <w:tr>
        <w:tc>
          <w:tcPr>
            <w:tcW w:w="2400" w:type="dxa"/>
          </w:tcPr>
          <w:p>
            <w:r>
              <w:rPr>
                <w:rFonts w:ascii="Times-Roman"/>
                <w:sz w:val="22"/>
                <w:b/>
              </w:rPr>
              <w:t>00:05</w:t>
            </w:r>
          </w:p>
        </w:tc>
        <w:tc>
          <w:tcPr>
            <w:tcW w:w="24000" w:type="dxa"/>
          </w:tcPr>
          <w:p>
            <w:r/>
            <w:r>
              <w:rPr>
                <w:rFonts w:ascii="Times-Roman"/>
                <w:sz w:val="22"/>
                <w:b/>
              </w:rPr>
              <w:t>CINE: LAS SEDUCTORAS</w:t>
            </w:r>
            <w:r>
              <w:rPr>
                <w:rFonts w:ascii="Times-Roman"/>
                <w:sz w:val="22"/>
              </w:rPr>
              <w:t>(N12)</w:t>
            </w:r>
            <w:r>
              <w:rPr>
                <w:rFonts w:ascii="Times-Roman"/>
                <w:sz w:val="22"/>
              </w:rPr>
              <w:t>(COMEDIA)</w:t>
            </w:r>
            <w:r>
              <w:rPr>
                <w:rFonts w:ascii="Times-Roman"/>
                <w:sz w:val="22"/>
                <w:i/>
              </w:rPr>
              <w:t>Max es guapa y encantadora: el tipo de mujer que vuelve locos a los hombres. También es una hábil estratega, que se dedica a pescar maridos ricos para divorciarse de ellos y sacarles el dinero en cuanto les pilla con los pantalones bajados. Aunque su plan no podría funcionar sin su cómplice: su encantadora, sexy y Stafadora hija page. Ambas son dos consumadas artistas del timo, un dúo de madre e hija que han convertido el engaño en un arte hilarante. Pero, mientras page intenta enredar al excéntrico magnate del tabaco William b. Tensy, conoce al chico ideal y ocurre lo impensable: page se enamora.</w:t>
            </w:r>
            <w:r>
              <w:rPr>
                <w:rFonts w:ascii="Times-Roman"/>
                <w:sz w:val="22"/>
                <w:b/>
              </w:rPr>
              <w:t>(Sub. para sordos)</w:t>
            </w:r>
          </w:p>
        </w:tc>
      </w:tr>
      <w:tr>
        <w:tc>
          <w:tcPr>
            <w:tcW w:w="2400" w:type="dxa"/>
          </w:tcPr>
          <w:p>
            <w:r>
              <w:rPr>
                <w:rFonts w:ascii="Times-Roman"/>
                <w:sz w:val="22"/>
                <w:b/>
              </w:rPr>
              <w:t>02:20</w:t>
            </w:r>
          </w:p>
        </w:tc>
        <w:tc>
          <w:tcPr>
            <w:tcW w:w="24000" w:type="dxa"/>
          </w:tcPr>
          <w:p>
            <w:r/>
            <w:r>
              <w:rPr>
                <w:rFonts w:ascii="Times-Roman"/>
                <w:sz w:val="22"/>
                <w:b/>
              </w:rPr>
              <w:t>EUROPEAN POKER TOUR</w:t>
            </w:r>
            <w:r>
              <w:rPr>
                <w:rFonts w:ascii="Times-Roman"/>
                <w:sz w:val="22"/>
              </w:rPr>
              <w:t>(N18)</w:t>
            </w:r>
            <w:r>
              <w:rPr>
                <w:rFonts w:ascii="Times-Roman"/>
                <w:sz w:val="22"/>
              </w:rPr>
              <w:t>(JUEGO ONLINE)</w:t>
            </w:r>
            <w:r>
              <w:rPr>
                <w:rFonts w:ascii="Times-Roman"/>
                <w:sz w:val="22"/>
                <w:i/>
              </w:rPr>
              <w:t>Los campeonatos organizados por PokerStars se han convertido en los mejores eventos de poker en vivo de todo el mundo. Pokerstars en Vivo te acerca la emoción que se vive en esos campeonatos y te ofrece la experiencia de poker audiovisual al nivel de más alta calidad del mundo.</w:t>
            </w:r>
          </w:p>
        </w:tc>
      </w:tr>
      <w:tr>
        <w:tc>
          <w:tcPr>
            <w:tcW w:w="2400" w:type="dxa"/>
          </w:tcPr>
          <w:p>
            <w:r>
              <w:rPr>
                <w:rFonts w:ascii="Times-Roman"/>
                <w:sz w:val="22"/>
                <w:b/>
              </w:rPr>
              <w:t>02:45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03:25</w:t>
            </w:r>
          </w:p>
        </w:tc>
        <w:tc>
          <w:tcPr>
            <w:tcW w:w="24000" w:type="dxa"/>
          </w:tcPr>
          <w:p>
            <w:r/>
            <w:r>
              <w:rPr>
                <w:rFonts w:ascii="Times-Roman"/>
                <w:sz w:val="22"/>
                <w:b/>
              </w:rPr>
              <w:t>MINUTOS MUSICALES-MINUTOS MUSICALES EDITORIAL</w:t>
            </w:r>
            <w:r>
              <w:rPr>
                <w:rFonts w:ascii="Times-Roman"/>
                <w:sz w:val="22"/>
              </w:rPr>
              <w:t>(TP)</w:t>
            </w:r>
            <w:r>
              <w:rPr>
                <w:rFonts w:ascii="Times-Roman"/>
                <w:sz w:val="22"/>
              </w:rPr>
              <w:t>(MUSICAL)</w:t>
            </w:r>
            <w:r>
              <w:rPr>
                <w:rFonts w:ascii="Times-Roman"/>
                <w:sz w:val="22"/>
                <w:i/>
              </w:rPr>
              <w:t>Música en directo interpretada por artistas de primer nivel. Un espacio pensado y diseñado para los amantes de la música...</w:t>
            </w:r>
            <w:r>
              <w:rPr>
                <w:rFonts w:ascii="Times-Roman"/>
                <w:sz w:val="22"/>
                <w:b/>
              </w:rPr>
              <w:t>(Sub. para sordos)</w:t>
            </w:r>
          </w:p>
        </w:tc>
      </w:tr>
    </w:tbl>
  </w:body>
</w:document>
</file>